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6E65A" w14:textId="53BC6C1C" w:rsidR="00375EC3" w:rsidRDefault="00375EC3" w:rsidP="00375EC3">
      <w:pPr>
        <w:pStyle w:val="Testonormale"/>
        <w:rPr>
          <w:rFonts w:ascii="Times New Roman" w:hAnsi="Times New Roman" w:cs="Times New Roman"/>
        </w:rPr>
      </w:pPr>
      <w:r w:rsidRPr="00F641E1">
        <w:rPr>
          <w:rFonts w:ascii="Times New Roman" w:hAnsi="Times New Roman" w:cs="Times New Roman"/>
          <w:b/>
        </w:rPr>
        <w:t xml:space="preserve">Table </w:t>
      </w:r>
      <w:r w:rsidR="00FD4E77">
        <w:rPr>
          <w:rFonts w:ascii="Times New Roman" w:hAnsi="Times New Roman" w:cs="Times New Roman"/>
          <w:b/>
        </w:rPr>
        <w:t>S3</w:t>
      </w:r>
      <w:r>
        <w:rPr>
          <w:rFonts w:ascii="Times New Roman" w:hAnsi="Times New Roman" w:cs="Times New Roman"/>
        </w:rPr>
        <w:t>: True negative</w:t>
      </w:r>
      <w:r w:rsidR="004A2DE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true positive</w:t>
      </w:r>
      <w:r w:rsidR="004A2DE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false negative</w:t>
      </w:r>
      <w:r w:rsidR="004A2DE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false positive</w:t>
      </w:r>
      <w:r w:rsidR="004A2DE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sensitivity and specificity means after the application of 5-fold cross-validation algorithm</w:t>
      </w:r>
    </w:p>
    <w:p w14:paraId="3B9FD3FA" w14:textId="77777777" w:rsidR="00375EC3" w:rsidRDefault="00375EC3" w:rsidP="00375EC3">
      <w:pPr>
        <w:pStyle w:val="Testonormale"/>
        <w:rPr>
          <w:rFonts w:ascii="Times New Roman" w:hAnsi="Times New Roman" w:cs="Times New Roman"/>
        </w:rPr>
      </w:pPr>
    </w:p>
    <w:tbl>
      <w:tblPr>
        <w:tblStyle w:val="Grigliatabella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4"/>
        <w:gridCol w:w="1296"/>
        <w:gridCol w:w="1296"/>
        <w:gridCol w:w="1296"/>
        <w:gridCol w:w="1296"/>
        <w:gridCol w:w="1296"/>
        <w:gridCol w:w="1297"/>
      </w:tblGrid>
      <w:tr w:rsidR="00375EC3" w:rsidRPr="004A2DE3" w14:paraId="7FC5BEA7" w14:textId="77777777" w:rsidTr="004A2DE3">
        <w:trPr>
          <w:trHeight w:val="788"/>
        </w:trPr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EA05" w14:textId="77777777" w:rsidR="00375EC3" w:rsidRPr="004A2DE3" w:rsidRDefault="00375EC3" w:rsidP="00040BD4">
            <w:pPr>
              <w:pStyle w:val="Testonormal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B79B" w14:textId="77777777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True Negatives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7D77" w14:textId="7E8C5A71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True Positive</w:t>
            </w:r>
            <w:r w:rsidR="004A2DE3" w:rsidRPr="004A2DE3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1500" w14:textId="4F6EE9D8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False Negative</w:t>
            </w:r>
            <w:r w:rsidR="004A2DE3" w:rsidRPr="004A2DE3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6184" w14:textId="77777777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False</w:t>
            </w:r>
          </w:p>
          <w:p w14:paraId="0E62C77E" w14:textId="6ECB3A2E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Positive</w:t>
            </w:r>
            <w:r w:rsidR="004A2DE3" w:rsidRPr="004A2DE3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EBA3" w14:textId="77777777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Sensitivity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B543" w14:textId="77777777" w:rsidR="00375EC3" w:rsidRPr="004A2DE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Specificity</w:t>
            </w:r>
          </w:p>
        </w:tc>
      </w:tr>
      <w:tr w:rsidR="00375EC3" w14:paraId="608B7A20" w14:textId="77777777" w:rsidTr="004A2DE3">
        <w:trPr>
          <w:trHeight w:val="394"/>
        </w:trPr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14:paraId="602FFB69" w14:textId="77777777" w:rsidR="00375EC3" w:rsidRPr="004A2DE3" w:rsidRDefault="00375EC3" w:rsidP="00040BD4">
            <w:pPr>
              <w:pStyle w:val="Testonormale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Current shifters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CCD6F8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5FAA2E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10887E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512542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0F4CDD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80485BC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0.83</w:t>
            </w:r>
          </w:p>
        </w:tc>
      </w:tr>
      <w:tr w:rsidR="00375EC3" w14:paraId="46F3A6DE" w14:textId="77777777" w:rsidTr="004A2DE3">
        <w:trPr>
          <w:trHeight w:val="410"/>
        </w:trPr>
        <w:tc>
          <w:tcPr>
            <w:tcW w:w="1804" w:type="dxa"/>
            <w:vAlign w:val="center"/>
          </w:tcPr>
          <w:p w14:paraId="61D90F24" w14:textId="77777777" w:rsidR="00375EC3" w:rsidRPr="004A2DE3" w:rsidRDefault="00375EC3" w:rsidP="00040BD4">
            <w:pPr>
              <w:pStyle w:val="Testonormale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Former shifters</w:t>
            </w:r>
          </w:p>
        </w:tc>
        <w:tc>
          <w:tcPr>
            <w:tcW w:w="1296" w:type="dxa"/>
            <w:vAlign w:val="center"/>
          </w:tcPr>
          <w:p w14:paraId="5F26B909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1296" w:type="dxa"/>
            <w:vAlign w:val="center"/>
          </w:tcPr>
          <w:p w14:paraId="6B9569C1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2.60</w:t>
            </w:r>
          </w:p>
        </w:tc>
        <w:tc>
          <w:tcPr>
            <w:tcW w:w="1296" w:type="dxa"/>
            <w:vAlign w:val="center"/>
          </w:tcPr>
          <w:p w14:paraId="5E0708FF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1296" w:type="dxa"/>
            <w:vAlign w:val="center"/>
          </w:tcPr>
          <w:p w14:paraId="4EF11074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1296" w:type="dxa"/>
            <w:vAlign w:val="center"/>
          </w:tcPr>
          <w:p w14:paraId="1111089C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97" w:type="dxa"/>
            <w:vAlign w:val="center"/>
          </w:tcPr>
          <w:p w14:paraId="558413AD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0.69</w:t>
            </w:r>
          </w:p>
        </w:tc>
      </w:tr>
      <w:tr w:rsidR="00375EC3" w14:paraId="3101E783" w14:textId="77777777" w:rsidTr="004A2DE3">
        <w:trPr>
          <w:trHeight w:val="394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0C557662" w14:textId="77777777" w:rsidR="00375EC3" w:rsidRPr="004A2DE3" w:rsidRDefault="00375EC3" w:rsidP="00040BD4">
            <w:pPr>
              <w:pStyle w:val="Testonormale"/>
              <w:rPr>
                <w:rFonts w:ascii="Times New Roman" w:hAnsi="Times New Roman" w:cs="Times New Roman"/>
                <w:b/>
              </w:rPr>
            </w:pPr>
            <w:r w:rsidRPr="004A2DE3">
              <w:rPr>
                <w:rFonts w:ascii="Times New Roman" w:hAnsi="Times New Roman" w:cs="Times New Roman"/>
                <w:b/>
              </w:rPr>
              <w:t>Ever shifters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5AB3803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909D96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AFA5CCE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C73876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CDB060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7F444D8" w14:textId="77777777" w:rsidR="00375EC3" w:rsidRDefault="00375EC3" w:rsidP="004A2DE3">
            <w:pPr>
              <w:pStyle w:val="Testonorma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0.65</w:t>
            </w:r>
          </w:p>
        </w:tc>
      </w:tr>
    </w:tbl>
    <w:p w14:paraId="311B6CA6" w14:textId="77777777" w:rsidR="00375EC3" w:rsidRPr="00A43EA7" w:rsidRDefault="00375EC3" w:rsidP="00375EC3">
      <w:pPr>
        <w:pStyle w:val="Testonormale"/>
        <w:rPr>
          <w:rFonts w:ascii="Times New Roman" w:hAnsi="Times New Roman" w:cs="Times New Roman"/>
        </w:rPr>
      </w:pPr>
    </w:p>
    <w:p w14:paraId="0423F0E7" w14:textId="77777777" w:rsidR="00EE43A0" w:rsidRDefault="00EE43A0">
      <w:bookmarkStart w:id="0" w:name="_GoBack"/>
      <w:bookmarkEnd w:id="0"/>
    </w:p>
    <w:sectPr w:rsidR="00EE43A0" w:rsidSect="001A0410">
      <w:headerReference w:type="default" r:id="rId9"/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0F7C6" w14:textId="77777777" w:rsidR="000356D5" w:rsidRDefault="000356D5" w:rsidP="000356D5">
      <w:pPr>
        <w:spacing w:after="0" w:line="240" w:lineRule="auto"/>
      </w:pPr>
      <w:r>
        <w:separator/>
      </w:r>
    </w:p>
  </w:endnote>
  <w:endnote w:type="continuationSeparator" w:id="0">
    <w:p w14:paraId="60EAAA7B" w14:textId="77777777" w:rsidR="000356D5" w:rsidRDefault="000356D5" w:rsidP="0003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0CC4E" w14:textId="77777777" w:rsidR="000356D5" w:rsidRDefault="000356D5" w:rsidP="000356D5">
      <w:pPr>
        <w:spacing w:after="0" w:line="240" w:lineRule="auto"/>
      </w:pPr>
      <w:r>
        <w:separator/>
      </w:r>
    </w:p>
  </w:footnote>
  <w:footnote w:type="continuationSeparator" w:id="0">
    <w:p w14:paraId="0C241CB6" w14:textId="77777777" w:rsidR="000356D5" w:rsidRDefault="000356D5" w:rsidP="00035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4741B" w14:textId="77777777" w:rsidR="000356D5" w:rsidRPr="00AF56D8" w:rsidRDefault="000356D5" w:rsidP="000356D5">
    <w:pPr>
      <w:pStyle w:val="Intestazione"/>
      <w:rPr>
        <w:rFonts w:ascii="Times New Roman" w:hAnsi="Times New Roman" w:cs="Times New Roman"/>
        <w:b/>
      </w:rPr>
    </w:pPr>
    <w:proofErr w:type="spellStart"/>
    <w:r w:rsidRPr="00AF56D8">
      <w:rPr>
        <w:rFonts w:ascii="Times New Roman" w:hAnsi="Times New Roman" w:cs="Times New Roman"/>
        <w:b/>
      </w:rPr>
      <w:t>Metabolomic</w:t>
    </w:r>
    <w:proofErr w:type="spellEnd"/>
    <w:r w:rsidRPr="00AF56D8">
      <w:rPr>
        <w:rFonts w:ascii="Times New Roman" w:hAnsi="Times New Roman" w:cs="Times New Roman"/>
        <w:b/>
      </w:rPr>
      <w:t xml:space="preserve"> Profiles in Night Shift Workers: a Cross-Sectional Study on Hospital Female Nurses</w:t>
    </w:r>
  </w:p>
  <w:p w14:paraId="6CB6FE7B" w14:textId="77777777" w:rsidR="000356D5" w:rsidRPr="00AF56D8" w:rsidRDefault="000356D5" w:rsidP="000356D5">
    <w:pPr>
      <w:pStyle w:val="Intestazione"/>
      <w:rPr>
        <w:rFonts w:ascii="Times New Roman" w:hAnsi="Times New Roman" w:cs="Times New Roman"/>
        <w:bCs/>
        <w:sz w:val="20"/>
        <w:lang w:val="it-IT"/>
      </w:rPr>
    </w:pPr>
    <w:r w:rsidRPr="00AF56D8">
      <w:rPr>
        <w:rFonts w:ascii="Times New Roman" w:hAnsi="Times New Roman" w:cs="Times New Roman"/>
        <w:bCs/>
        <w:sz w:val="20"/>
        <w:lang w:val="it-IT"/>
      </w:rPr>
      <w:t>E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Borroni, G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proofErr w:type="spellStart"/>
    <w:r w:rsidRPr="00AF56D8">
      <w:rPr>
        <w:rFonts w:ascii="Times New Roman" w:hAnsi="Times New Roman" w:cs="Times New Roman"/>
        <w:bCs/>
        <w:sz w:val="20"/>
        <w:lang w:val="it-IT"/>
      </w:rPr>
      <w:t>Frigerio</w:t>
    </w:r>
    <w:proofErr w:type="spellEnd"/>
    <w:r w:rsidRPr="00AF56D8">
      <w:rPr>
        <w:rFonts w:ascii="Times New Roman" w:hAnsi="Times New Roman" w:cs="Times New Roman"/>
        <w:bCs/>
        <w:sz w:val="20"/>
        <w:lang w:val="it-IT"/>
      </w:rPr>
      <w:t>, E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proofErr w:type="spellStart"/>
    <w:r w:rsidRPr="00AF56D8">
      <w:rPr>
        <w:rFonts w:ascii="Times New Roman" w:hAnsi="Times New Roman" w:cs="Times New Roman"/>
        <w:bCs/>
        <w:sz w:val="20"/>
        <w:lang w:val="it-IT"/>
      </w:rPr>
      <w:t>Polledri</w:t>
    </w:r>
    <w:proofErr w:type="spellEnd"/>
    <w:r w:rsidRPr="00AF56D8">
      <w:rPr>
        <w:rFonts w:ascii="Times New Roman" w:hAnsi="Times New Roman" w:cs="Times New Roman"/>
        <w:bCs/>
        <w:sz w:val="20"/>
        <w:lang w:val="it-IT"/>
      </w:rPr>
      <w:t>, R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Mercadante, C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Maggioni, L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proofErr w:type="spellStart"/>
    <w:r w:rsidRPr="00AF56D8">
      <w:rPr>
        <w:rFonts w:ascii="Times New Roman" w:hAnsi="Times New Roman" w:cs="Times New Roman"/>
        <w:bCs/>
        <w:sz w:val="20"/>
        <w:lang w:val="it-IT"/>
      </w:rPr>
      <w:t>Fedrizzi</w:t>
    </w:r>
    <w:proofErr w:type="spellEnd"/>
    <w:r w:rsidRPr="00AF56D8">
      <w:rPr>
        <w:rFonts w:ascii="Times New Roman" w:hAnsi="Times New Roman" w:cs="Times New Roman"/>
        <w:bCs/>
        <w:sz w:val="20"/>
        <w:lang w:val="it-IT"/>
      </w:rPr>
      <w:t>, A</w:t>
    </w:r>
    <w:r>
      <w:rPr>
        <w:rFonts w:ascii="Times New Roman" w:hAnsi="Times New Roman" w:cs="Times New Roman"/>
        <w:bCs/>
        <w:sz w:val="20"/>
        <w:lang w:val="it-IT"/>
      </w:rPr>
      <w:t xml:space="preserve">C </w:t>
    </w:r>
    <w:r w:rsidRPr="00AF56D8">
      <w:rPr>
        <w:rFonts w:ascii="Times New Roman" w:hAnsi="Times New Roman" w:cs="Times New Roman"/>
        <w:bCs/>
        <w:sz w:val="20"/>
        <w:lang w:val="it-IT"/>
      </w:rPr>
      <w:t>Pesatori, S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proofErr w:type="spellStart"/>
    <w:r w:rsidRPr="00AF56D8">
      <w:rPr>
        <w:rFonts w:ascii="Times New Roman" w:hAnsi="Times New Roman" w:cs="Times New Roman"/>
        <w:bCs/>
        <w:sz w:val="20"/>
        <w:lang w:val="it-IT"/>
      </w:rPr>
      <w:t>Fustinoni</w:t>
    </w:r>
    <w:proofErr w:type="spellEnd"/>
    <w:r w:rsidRPr="00AF56D8">
      <w:rPr>
        <w:rFonts w:ascii="Times New Roman" w:hAnsi="Times New Roman" w:cs="Times New Roman"/>
        <w:bCs/>
        <w:sz w:val="20"/>
        <w:lang w:val="it-IT"/>
      </w:rPr>
      <w:t>, M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Carugno</w:t>
    </w:r>
  </w:p>
  <w:p w14:paraId="5D84CB2F" w14:textId="77777777" w:rsidR="000356D5" w:rsidRPr="000356D5" w:rsidRDefault="000356D5">
    <w:pPr>
      <w:pStyle w:val="Intestazione"/>
      <w:rPr>
        <w:sz w:val="10"/>
        <w:szCs w:val="10"/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EC3"/>
    <w:rsid w:val="000356D5"/>
    <w:rsid w:val="002B7E8B"/>
    <w:rsid w:val="00375EC3"/>
    <w:rsid w:val="004A2DE3"/>
    <w:rsid w:val="00537A9F"/>
    <w:rsid w:val="00EE43A0"/>
    <w:rsid w:val="00FD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B6C63F"/>
  <w15:chartTrackingRefBased/>
  <w15:docId w15:val="{31471DC5-3C11-4867-A25A-6ABF862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5EC3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375EC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75EC3"/>
    <w:rPr>
      <w:rFonts w:ascii="Consolas" w:hAnsi="Consolas"/>
      <w:sz w:val="21"/>
      <w:szCs w:val="21"/>
      <w:lang w:val="en-GB"/>
    </w:rPr>
  </w:style>
  <w:style w:type="table" w:styleId="Grigliatabella">
    <w:name w:val="Table Grid"/>
    <w:basedOn w:val="Tabellanormale"/>
    <w:uiPriority w:val="39"/>
    <w:rsid w:val="00375EC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356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56D5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0356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56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509FE73B79D24FAB91488523AEDA66" ma:contentTypeVersion="11" ma:contentTypeDescription="Creare un nuovo documento." ma:contentTypeScope="" ma:versionID="fcb2b07ff214491b274b457336e66c05">
  <xsd:schema xmlns:xsd="http://www.w3.org/2001/XMLSchema" xmlns:xs="http://www.w3.org/2001/XMLSchema" xmlns:p="http://schemas.microsoft.com/office/2006/metadata/properties" xmlns:ns3="4b9ecbf4-bc5c-4383-8edf-66dd8e5c9440" xmlns:ns4="f0e9fbc9-6c86-4281-9bc7-6b9d2c07c166" targetNamespace="http://schemas.microsoft.com/office/2006/metadata/properties" ma:root="true" ma:fieldsID="5b5b956b71305965a16914f42a60a8ce" ns3:_="" ns4:_="">
    <xsd:import namespace="4b9ecbf4-bc5c-4383-8edf-66dd8e5c9440"/>
    <xsd:import namespace="f0e9fbc9-6c86-4281-9bc7-6b9d2c07c16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cbf4-bc5c-4383-8edf-66dd8e5c9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9fbc9-6c86-4281-9bc7-6b9d2c07c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864CA-F1B9-412F-95DC-8E6CC8C720E8}">
  <ds:schemaRefs>
    <ds:schemaRef ds:uri="f0e9fbc9-6c86-4281-9bc7-6b9d2c07c16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4b9ecbf4-bc5c-4383-8edf-66dd8e5c9440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C4A9344-30DC-4B2F-9F41-966C96C74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cbf4-bc5c-4383-8edf-66dd8e5c9440"/>
    <ds:schemaRef ds:uri="f0e9fbc9-6c86-4281-9bc7-6b9d2c07c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92F364-B422-402C-8DD7-9FBC23279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Carugno</dc:creator>
  <cp:keywords/>
  <dc:description/>
  <cp:lastModifiedBy>Michele Carugno</cp:lastModifiedBy>
  <cp:revision>4</cp:revision>
  <dcterms:created xsi:type="dcterms:W3CDTF">2022-10-07T16:43:00Z</dcterms:created>
  <dcterms:modified xsi:type="dcterms:W3CDTF">2022-10-25T10:41:00Z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0x010100DA509FE73B79D24FAB91488523AEDA66</vt:lpwstr>
  </property>
</Properties>
</file>